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2B40F" w14:textId="2EE991D6" w:rsidR="004A3317" w:rsidRDefault="00DA185D" w:rsidP="00DA185D">
      <w:pPr>
        <w:jc w:val="center"/>
        <w:rPr>
          <w:sz w:val="40"/>
          <w:szCs w:val="40"/>
        </w:rPr>
      </w:pPr>
      <w:r w:rsidRPr="00DA185D">
        <w:rPr>
          <w:sz w:val="40"/>
          <w:szCs w:val="40"/>
        </w:rPr>
        <w:t>NOTICE</w:t>
      </w:r>
    </w:p>
    <w:p w14:paraId="2E718678" w14:textId="77777777" w:rsidR="00DA185D" w:rsidRDefault="00DA185D" w:rsidP="00DA185D">
      <w:pPr>
        <w:jc w:val="center"/>
        <w:rPr>
          <w:sz w:val="40"/>
          <w:szCs w:val="40"/>
        </w:rPr>
      </w:pPr>
    </w:p>
    <w:p w14:paraId="4AA5C37F" w14:textId="3E41B914" w:rsidR="00DA185D" w:rsidRPr="00DA185D" w:rsidRDefault="00DA185D" w:rsidP="00DA185D">
      <w:pPr>
        <w:rPr>
          <w:sz w:val="32"/>
          <w:szCs w:val="32"/>
        </w:rPr>
      </w:pPr>
      <w:r w:rsidRPr="00DA185D">
        <w:rPr>
          <w:sz w:val="32"/>
          <w:szCs w:val="32"/>
        </w:rPr>
        <w:t>The Warren Board of Civil Authority will meet on Wednesday, JUNE 21, 2023 AT 12:30PM TO PREFORM THE REQUIRED REVIEW OF THE WARREN CHECKLIST.</w:t>
      </w:r>
    </w:p>
    <w:p w14:paraId="34DF5A05" w14:textId="30D00AFA" w:rsidR="00DA185D" w:rsidRPr="00DA185D" w:rsidRDefault="00DA185D" w:rsidP="00DA185D">
      <w:pPr>
        <w:rPr>
          <w:sz w:val="32"/>
          <w:szCs w:val="32"/>
        </w:rPr>
      </w:pPr>
      <w:r w:rsidRPr="00DA185D">
        <w:rPr>
          <w:sz w:val="32"/>
          <w:szCs w:val="32"/>
        </w:rPr>
        <w:t>THIS REVIEW IS BEING PREFORMED TO CHALLENGE ANY VOTERS WHO POSSIBLY NO LONGER QUALIFY AS WARREN VOTERS.</w:t>
      </w:r>
    </w:p>
    <w:p w14:paraId="5094C247" w14:textId="77777777" w:rsidR="00DA185D" w:rsidRPr="00DA185D" w:rsidRDefault="00DA185D" w:rsidP="00DA185D">
      <w:pPr>
        <w:rPr>
          <w:sz w:val="32"/>
          <w:szCs w:val="32"/>
        </w:rPr>
      </w:pPr>
    </w:p>
    <w:p w14:paraId="4849F09B" w14:textId="5C22515E" w:rsidR="00DA185D" w:rsidRPr="00DA185D" w:rsidRDefault="00DA185D" w:rsidP="00DA185D">
      <w:pPr>
        <w:rPr>
          <w:sz w:val="32"/>
          <w:szCs w:val="32"/>
        </w:rPr>
      </w:pPr>
      <w:r w:rsidRPr="00DA185D">
        <w:rPr>
          <w:sz w:val="32"/>
          <w:szCs w:val="32"/>
        </w:rPr>
        <w:t>RETA K GOSS</w:t>
      </w:r>
    </w:p>
    <w:p w14:paraId="110012E5" w14:textId="47C2A3E9" w:rsidR="00DA185D" w:rsidRPr="00DA185D" w:rsidRDefault="00DA185D" w:rsidP="00DA185D">
      <w:pPr>
        <w:rPr>
          <w:sz w:val="32"/>
          <w:szCs w:val="32"/>
        </w:rPr>
      </w:pPr>
      <w:r w:rsidRPr="00DA185D">
        <w:rPr>
          <w:sz w:val="32"/>
          <w:szCs w:val="32"/>
        </w:rPr>
        <w:t>WARREN TOWN CLERK</w:t>
      </w:r>
    </w:p>
    <w:p w14:paraId="3C9794BE" w14:textId="03D56F86" w:rsidR="00DA185D" w:rsidRPr="00DA185D" w:rsidRDefault="00DA185D" w:rsidP="00DA185D">
      <w:pPr>
        <w:rPr>
          <w:sz w:val="32"/>
          <w:szCs w:val="32"/>
        </w:rPr>
      </w:pPr>
      <w:r w:rsidRPr="00DA185D">
        <w:rPr>
          <w:sz w:val="32"/>
          <w:szCs w:val="32"/>
        </w:rPr>
        <w:t>DATED JUNE 13, 2023</w:t>
      </w:r>
    </w:p>
    <w:sectPr w:rsidR="00DA185D" w:rsidRPr="00DA18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85D"/>
    <w:rsid w:val="004A3317"/>
    <w:rsid w:val="00DA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8C87"/>
  <w15:chartTrackingRefBased/>
  <w15:docId w15:val="{35AE3935-9313-4BED-84BB-E7CA696B5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 Goss</dc:creator>
  <cp:keywords/>
  <dc:description/>
  <cp:lastModifiedBy>Reta Goss</cp:lastModifiedBy>
  <cp:revision>1</cp:revision>
  <dcterms:created xsi:type="dcterms:W3CDTF">2023-06-14T14:21:00Z</dcterms:created>
  <dcterms:modified xsi:type="dcterms:W3CDTF">2023-06-14T14:23:00Z</dcterms:modified>
</cp:coreProperties>
</file>